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>Przerwa międzysemestralna </w:t>
      </w:r>
      <w:r w:rsidR="00635918" w:rsidRPr="00635918">
        <w:rPr>
          <w:rFonts w:asciiTheme="majorHAnsi" w:hAnsiTheme="majorHAnsi" w:cstheme="majorHAnsi"/>
          <w:b/>
          <w:color w:val="101010"/>
          <w:sz w:val="30"/>
          <w:szCs w:val="30"/>
        </w:rPr>
        <w:t xml:space="preserve">od 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09.02.2026 do 15.02.2026</w:t>
      </w:r>
    </w:p>
    <w:p w:rsidR="00785BDD" w:rsidRPr="00635918" w:rsidRDefault="00785BDD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</w:p>
    <w:p w:rsidR="00785BDD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 xml:space="preserve">Sesja poprawkowa przedmiotów praktycznych i teoretycznych </w:t>
      </w:r>
      <w:r w:rsidRPr="00635918">
        <w:rPr>
          <w:rFonts w:asciiTheme="majorHAnsi" w:hAnsiTheme="majorHAnsi" w:cstheme="majorHAnsi"/>
          <w:b/>
          <w:color w:val="101010"/>
          <w:sz w:val="30"/>
          <w:szCs w:val="30"/>
        </w:rPr>
        <w:t>do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28.02.2026</w:t>
      </w:r>
    </w:p>
    <w:p w:rsidR="00785BDD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  <w:t>Obrony dyplomów (III termin)</w:t>
      </w:r>
      <w:r w:rsidRPr="00635918"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  <w:t>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19.02.2026</w:t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  <w:t xml:space="preserve">Semestr letni </w:t>
      </w:r>
      <w:r w:rsidRPr="00635918">
        <w:rPr>
          <w:rFonts w:asciiTheme="majorHAnsi" w:hAnsiTheme="majorHAnsi" w:cstheme="majorHAnsi"/>
          <w:b/>
          <w:bCs/>
          <w:color w:val="101010"/>
          <w:sz w:val="30"/>
          <w:szCs w:val="30"/>
        </w:rPr>
        <w:t>od </w:t>
      </w:r>
      <w:r w:rsidRPr="00635918">
        <w:rPr>
          <w:rFonts w:asciiTheme="majorHAnsi" w:hAnsiTheme="majorHAnsi" w:cstheme="majorHAnsi"/>
          <w:b/>
          <w:bCs/>
          <w:sz w:val="30"/>
          <w:szCs w:val="30"/>
        </w:rPr>
        <w:t>16.02. do</w:t>
      </w:r>
      <w:r w:rsidRPr="00635918">
        <w:rPr>
          <w:rFonts w:asciiTheme="majorHAnsi" w:hAnsiTheme="majorHAnsi" w:cstheme="majorHAnsi"/>
          <w:b/>
          <w:bCs/>
          <w:color w:val="101010"/>
          <w:sz w:val="30"/>
          <w:szCs w:val="30"/>
        </w:rPr>
        <w:t> </w:t>
      </w:r>
      <w:r w:rsidRPr="00635918">
        <w:rPr>
          <w:rFonts w:asciiTheme="majorHAnsi" w:hAnsiTheme="majorHAnsi" w:cstheme="majorHAnsi"/>
          <w:b/>
          <w:bCs/>
          <w:sz w:val="30"/>
          <w:szCs w:val="30"/>
        </w:rPr>
        <w:t>30.09.2026</w:t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  <w:t>Zajęcia dydaktyczne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od 16.02.2025 do 02.04.2026</w:t>
      </w: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 xml:space="preserve">Złożenie deklaracji stanu zaawansowania prac dyplomowych </w:t>
      </w:r>
      <w:r w:rsidRPr="00635918">
        <w:rPr>
          <w:rFonts w:asciiTheme="majorHAnsi" w:hAnsiTheme="majorHAnsi" w:cstheme="majorHAnsi"/>
          <w:b/>
          <w:color w:val="101010"/>
          <w:sz w:val="30"/>
          <w:szCs w:val="30"/>
        </w:rPr>
        <w:t>do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02.03.2026</w:t>
      </w: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>Przegląd dyplomantów</w:t>
      </w:r>
      <w:r w:rsidRPr="00635918"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  <w:t>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03</w:t>
      </w:r>
      <w:r w:rsidR="00635918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 i 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04.03.2026</w:t>
      </w: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>Przegląd połówkowy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10</w:t>
      </w:r>
      <w:r w:rsidR="00635918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 i 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11.03.2026</w:t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>Przerwa świąteczna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od 03.04.2026 do 07.04.2026</w:t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>Zajęcia dydaktyczne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od 08.04 do 03.06.2026</w:t>
      </w: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 xml:space="preserve">Uruchomienie w systemie </w:t>
      </w:r>
      <w:proofErr w:type="spellStart"/>
      <w:r w:rsidRPr="00635918">
        <w:rPr>
          <w:rFonts w:asciiTheme="majorHAnsi" w:hAnsiTheme="majorHAnsi" w:cstheme="majorHAnsi"/>
          <w:color w:val="101010"/>
          <w:sz w:val="30"/>
          <w:szCs w:val="30"/>
        </w:rPr>
        <w:t>Akademus</w:t>
      </w:r>
      <w:proofErr w:type="spellEnd"/>
      <w:r w:rsidRPr="00635918">
        <w:rPr>
          <w:rFonts w:asciiTheme="majorHAnsi" w:hAnsiTheme="majorHAnsi" w:cstheme="majorHAnsi"/>
          <w:color w:val="101010"/>
          <w:sz w:val="30"/>
          <w:szCs w:val="30"/>
        </w:rPr>
        <w:t xml:space="preserve"> ankiety oceniającej prowadzących zajęcia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od 20.05 </w:t>
      </w:r>
      <w:r w:rsidR="00635918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do 03.06.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2026</w:t>
      </w: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 xml:space="preserve">Prezentacja pracowni wybieralnych dla studentów I roku 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03.06.2026, godz. 10.00 – 13.00</w:t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>Letnia sesja egzaminacyjna - zajęcia praktyczne</w:t>
      </w:r>
      <w:r w:rsidRPr="00635918"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  <w:t>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od 08.06.2026 do 12.06.2026</w:t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  <w:t>Komisyjne zaliczenie I roku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10.06.2026, godz. 10.00</w:t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  <w:t>Letnia sesja egzaminacyjna - zajęcia teoretyczne </w:t>
      </w:r>
      <w:r w:rsidR="00635918" w:rsidRPr="00635918">
        <w:rPr>
          <w:rFonts w:asciiTheme="majorHAnsi" w:hAnsiTheme="majorHAnsi" w:cstheme="majorHAnsi"/>
          <w:b/>
          <w:color w:val="101010"/>
          <w:sz w:val="30"/>
          <w:szCs w:val="30"/>
        </w:rPr>
        <w:t xml:space="preserve">od 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15</w:t>
      </w:r>
      <w:r w:rsidR="00635918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 do 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24.06.2026</w:t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  <w:t>Obowiązkowy plener dla I roku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od 18 do 28.06.2026</w:t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lastRenderedPageBreak/>
        <w:t>Transport na plener dla I roku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17.06.2026</w:t>
      </w:r>
      <w:r w:rsidRPr="00635918"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  <w:br/>
      </w:r>
      <w:r w:rsidRPr="00635918">
        <w:rPr>
          <w:rFonts w:asciiTheme="majorHAnsi" w:hAnsiTheme="majorHAnsi" w:cstheme="majorHAnsi"/>
          <w:color w:val="101010"/>
          <w:sz w:val="30"/>
          <w:szCs w:val="30"/>
        </w:rPr>
        <w:t>Transport z pleneru dla I roku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29.06.2026</w:t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  <w:t>Sesja poprawkowa przedmiotów praktycznych – studenci I roku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od 25</w:t>
      </w:r>
      <w:r w:rsidR="00635918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 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do 30.06.2026</w:t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  <w:t>Sesja poprawkowa przedmiotów teoretycznych – studenci I roku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od 01</w:t>
      </w:r>
      <w:r w:rsidR="00635918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 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do 03.07.2026</w:t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  <w:bookmarkStart w:id="0" w:name="_GoBack"/>
      <w:bookmarkEnd w:id="0"/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  <w:t xml:space="preserve">Wystawa </w:t>
      </w:r>
      <w:proofErr w:type="spellStart"/>
      <w:r w:rsidRPr="00635918">
        <w:rPr>
          <w:rFonts w:asciiTheme="majorHAnsi" w:hAnsiTheme="majorHAnsi" w:cstheme="majorHAnsi"/>
          <w:color w:val="101010"/>
          <w:sz w:val="30"/>
          <w:szCs w:val="30"/>
        </w:rPr>
        <w:t>końcoworoczna</w:t>
      </w:r>
      <w:proofErr w:type="spellEnd"/>
      <w:r w:rsidRPr="00635918">
        <w:rPr>
          <w:rFonts w:asciiTheme="majorHAnsi" w:hAnsiTheme="majorHAnsi" w:cstheme="majorHAnsi"/>
          <w:color w:val="101010"/>
          <w:sz w:val="30"/>
          <w:szCs w:val="30"/>
        </w:rPr>
        <w:t xml:space="preserve"> 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od 19</w:t>
      </w:r>
      <w:r w:rsidR="00635918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 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do 23.06.2026</w:t>
      </w:r>
    </w:p>
    <w:p w:rsidR="00FD145B" w:rsidRPr="00AD69E2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bCs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 xml:space="preserve">Demontaż wystawy </w:t>
      </w:r>
      <w:proofErr w:type="spellStart"/>
      <w:r w:rsidRPr="00635918">
        <w:rPr>
          <w:rFonts w:asciiTheme="majorHAnsi" w:hAnsiTheme="majorHAnsi" w:cstheme="majorHAnsi"/>
          <w:color w:val="101010"/>
          <w:sz w:val="30"/>
          <w:szCs w:val="30"/>
        </w:rPr>
        <w:t>końcoworocznej</w:t>
      </w:r>
      <w:proofErr w:type="spellEnd"/>
      <w:r w:rsidRPr="00635918">
        <w:rPr>
          <w:rFonts w:asciiTheme="majorHAnsi" w:hAnsiTheme="majorHAnsi" w:cstheme="majorHAnsi"/>
          <w:b/>
          <w:color w:val="101010"/>
          <w:sz w:val="30"/>
          <w:szCs w:val="30"/>
        </w:rPr>
        <w:t xml:space="preserve"> </w:t>
      </w:r>
      <w:r w:rsidRPr="00AD69E2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24.06.2026</w:t>
      </w: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</w:r>
    </w:p>
    <w:p w:rsidR="00785BDD" w:rsidRPr="00635918" w:rsidRDefault="00AD69E2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  <w:r>
        <w:rPr>
          <w:rFonts w:asciiTheme="majorHAnsi" w:hAnsiTheme="majorHAnsi" w:cstheme="majorHAnsi"/>
          <w:color w:val="101010"/>
          <w:sz w:val="30"/>
          <w:szCs w:val="30"/>
        </w:rPr>
        <w:t>Złożenie</w:t>
      </w:r>
      <w:r w:rsidR="00FD145B" w:rsidRPr="00635918">
        <w:rPr>
          <w:rFonts w:asciiTheme="majorHAnsi" w:hAnsiTheme="majorHAnsi" w:cstheme="majorHAnsi"/>
          <w:color w:val="101010"/>
          <w:sz w:val="30"/>
          <w:szCs w:val="30"/>
        </w:rPr>
        <w:t xml:space="preserve"> pracy dyplomowej i dokumentów do dyplomu do</w:t>
      </w:r>
      <w:r w:rsidR="00FD145B" w:rsidRPr="00635918"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  <w:t> </w:t>
      </w:r>
      <w:r w:rsidR="00FD145B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10.06.2026</w:t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br/>
      </w:r>
      <w:r w:rsidR="00AD69E2">
        <w:rPr>
          <w:rFonts w:asciiTheme="majorHAnsi" w:hAnsiTheme="majorHAnsi" w:cstheme="majorHAnsi"/>
          <w:color w:val="101010"/>
          <w:sz w:val="30"/>
          <w:szCs w:val="30"/>
        </w:rPr>
        <w:t>Planowane terminy obrony</w:t>
      </w:r>
      <w:r w:rsidRPr="00635918">
        <w:rPr>
          <w:rFonts w:asciiTheme="majorHAnsi" w:hAnsiTheme="majorHAnsi" w:cstheme="majorHAnsi"/>
          <w:color w:val="101010"/>
          <w:sz w:val="30"/>
          <w:szCs w:val="30"/>
        </w:rPr>
        <w:t xml:space="preserve"> dyplomów</w:t>
      </w:r>
      <w:r w:rsidR="00AD69E2">
        <w:rPr>
          <w:rFonts w:asciiTheme="majorHAnsi" w:hAnsiTheme="majorHAnsi" w:cstheme="majorHAnsi"/>
          <w:color w:val="101010"/>
          <w:sz w:val="30"/>
          <w:szCs w:val="30"/>
        </w:rPr>
        <w:t>:</w:t>
      </w:r>
      <w:r w:rsidRPr="00635918">
        <w:rPr>
          <w:rFonts w:asciiTheme="majorHAnsi" w:hAnsiTheme="majorHAnsi" w:cstheme="majorHAnsi"/>
          <w:color w:val="101010"/>
          <w:sz w:val="30"/>
          <w:szCs w:val="30"/>
        </w:rPr>
        <w:t xml:space="preserve"> </w:t>
      </w:r>
      <w:r w:rsidR="00785BDD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29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.</w:t>
      </w:r>
      <w:r w:rsidR="00AD69E2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06, 30.06. 07.07, 06.07, 16.07</w:t>
      </w:r>
    </w:p>
    <w:p w:rsidR="00785BDD" w:rsidRPr="00635918" w:rsidRDefault="00785BDD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</w:p>
    <w:p w:rsidR="00785BDD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>REKRUTACJA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od 06.05.2026 do 30.09.2026</w:t>
      </w:r>
      <w:r w:rsidR="00785BDD" w:rsidRPr="00635918"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  <w:br/>
        <w:t xml:space="preserve">przyjmowanie teczek </w:t>
      </w:r>
      <w:r w:rsidR="00785BDD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15 </w:t>
      </w:r>
      <w:r w:rsidR="00635918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i</w:t>
      </w:r>
      <w:r w:rsidR="00785BDD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 16.06.2026 w godz. 10.00-15.00</w:t>
      </w:r>
      <w:r w:rsidR="00785BDD" w:rsidRPr="00635918"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  <w:br/>
        <w:t xml:space="preserve">egzamin praktyczny </w:t>
      </w:r>
      <w:r w:rsidR="00635918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od </w:t>
      </w:r>
      <w:r w:rsidR="00785BDD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29.06 do 01.07.2026 w godz. 8.00-18.00</w:t>
      </w:r>
    </w:p>
    <w:p w:rsidR="00115B03" w:rsidRPr="00AD69E2" w:rsidRDefault="00785BDD" w:rsidP="00AD69E2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  <w:r w:rsidRPr="00635918"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  <w:t>autoprezentacja</w:t>
      </w:r>
      <w:r w:rsidR="00635918"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  <w:t xml:space="preserve"> 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13 </w:t>
      </w:r>
      <w:r w:rsidR="00635918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i 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14.07.2026</w:t>
      </w:r>
      <w:r w:rsidR="00FD145B" w:rsidRPr="00635918">
        <w:rPr>
          <w:rFonts w:asciiTheme="majorHAnsi" w:hAnsiTheme="majorHAnsi" w:cstheme="majorHAnsi"/>
          <w:color w:val="101010"/>
          <w:sz w:val="30"/>
          <w:szCs w:val="30"/>
        </w:rPr>
        <w:br/>
      </w:r>
    </w:p>
    <w:p w:rsidR="00FD145B" w:rsidRPr="00635918" w:rsidRDefault="00FD145B" w:rsidP="00FD145B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 xml:space="preserve">Przerwa dydaktyczna, urlopy </w:t>
      </w:r>
      <w:r w:rsidRPr="00635918">
        <w:rPr>
          <w:rFonts w:asciiTheme="majorHAnsi" w:hAnsiTheme="majorHAnsi" w:cstheme="majorHAnsi"/>
          <w:b/>
          <w:color w:val="101010"/>
          <w:sz w:val="30"/>
          <w:szCs w:val="30"/>
        </w:rPr>
        <w:t>od</w:t>
      </w:r>
      <w:r w:rsidRPr="00635918"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  <w:t> </w:t>
      </w:r>
      <w:r w:rsidRPr="00793425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28.07.2026</w:t>
      </w:r>
    </w:p>
    <w:p w:rsidR="00FD145B" w:rsidRPr="00635918" w:rsidRDefault="00FD145B">
      <w:pPr>
        <w:rPr>
          <w:rFonts w:asciiTheme="majorHAnsi" w:hAnsiTheme="majorHAnsi" w:cstheme="majorHAnsi"/>
        </w:rPr>
      </w:pPr>
    </w:p>
    <w:p w:rsidR="00785BDD" w:rsidRPr="00635918" w:rsidRDefault="00785BDD" w:rsidP="00785BD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Style w:val="Pogrubienie"/>
          <w:rFonts w:asciiTheme="majorHAnsi" w:hAnsiTheme="majorHAnsi" w:cstheme="majorHAnsi"/>
          <w:b w:val="0"/>
          <w:color w:val="101010"/>
          <w:sz w:val="30"/>
          <w:szCs w:val="30"/>
          <w:bdr w:val="none" w:sz="0" w:space="0" w:color="auto" w:frame="1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>Sesja poprawkowa przedmiotów praktycznych i teoretycznych -pozostali studenci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od 15 do 24.09.2026</w:t>
      </w:r>
    </w:p>
    <w:p w:rsidR="00785BDD" w:rsidRPr="00635918" w:rsidRDefault="00785BDD">
      <w:pPr>
        <w:rPr>
          <w:rFonts w:asciiTheme="majorHAnsi" w:hAnsiTheme="majorHAnsi" w:cstheme="majorHAnsi"/>
        </w:rPr>
      </w:pPr>
    </w:p>
    <w:p w:rsidR="00785BDD" w:rsidRPr="00635918" w:rsidRDefault="00785BDD" w:rsidP="00785BD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>Przeniesienia na </w:t>
      </w:r>
      <w:proofErr w:type="spellStart"/>
      <w:r w:rsidRPr="00635918">
        <w:rPr>
          <w:rFonts w:asciiTheme="majorHAnsi" w:hAnsiTheme="majorHAnsi" w:cstheme="majorHAnsi"/>
          <w:color w:val="101010"/>
          <w:sz w:val="30"/>
          <w:szCs w:val="30"/>
        </w:rPr>
        <w:t>r.a</w:t>
      </w:r>
      <w:proofErr w:type="spellEnd"/>
      <w:r w:rsidRPr="00635918">
        <w:rPr>
          <w:rFonts w:asciiTheme="majorHAnsi" w:hAnsiTheme="majorHAnsi" w:cstheme="majorHAnsi"/>
          <w:color w:val="101010"/>
          <w:sz w:val="30"/>
          <w:szCs w:val="30"/>
        </w:rPr>
        <w:t>. 2026/2027– przyjmowanie dokumentów w dziekanacie Wydziału Malarstwa 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17</w:t>
      </w:r>
      <w:r w:rsidR="00635918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 i 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18.09.2026</w:t>
      </w:r>
      <w:r w:rsidRPr="00AD69E2">
        <w:rPr>
          <w:rStyle w:val="Pogrubienie"/>
          <w:bdr w:val="none" w:sz="0" w:space="0" w:color="auto" w:frame="1"/>
        </w:rPr>
        <w:t> </w:t>
      </w:r>
      <w:r w:rsidRPr="00AD69E2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 xml:space="preserve">w godz. </w:t>
      </w:r>
      <w:r w:rsidR="00AD69E2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10.00 – 1</w:t>
      </w:r>
      <w:r w:rsidR="00AD69E2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4</w:t>
      </w:r>
      <w:r w:rsidR="00AD69E2"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.00</w:t>
      </w:r>
    </w:p>
    <w:p w:rsidR="00785BDD" w:rsidRPr="00635918" w:rsidRDefault="00785BDD" w:rsidP="00785BDD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Theme="majorHAnsi" w:hAnsiTheme="majorHAnsi" w:cstheme="majorHAnsi"/>
          <w:color w:val="101010"/>
          <w:sz w:val="30"/>
          <w:szCs w:val="30"/>
        </w:rPr>
      </w:pPr>
      <w:r w:rsidRPr="00635918">
        <w:rPr>
          <w:rFonts w:asciiTheme="majorHAnsi" w:hAnsiTheme="majorHAnsi" w:cstheme="majorHAnsi"/>
          <w:color w:val="101010"/>
          <w:sz w:val="30"/>
          <w:szCs w:val="30"/>
        </w:rPr>
        <w:t>Komisja przeniesień </w:t>
      </w:r>
      <w:r w:rsid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21</w:t>
      </w:r>
      <w:r w:rsidRPr="00635918">
        <w:rPr>
          <w:rStyle w:val="Pogrubienie"/>
          <w:rFonts w:asciiTheme="majorHAnsi" w:hAnsiTheme="majorHAnsi" w:cstheme="majorHAnsi"/>
          <w:color w:val="101010"/>
          <w:sz w:val="30"/>
          <w:szCs w:val="30"/>
          <w:bdr w:val="none" w:sz="0" w:space="0" w:color="auto" w:frame="1"/>
        </w:rPr>
        <w:t>.09.2026</w:t>
      </w:r>
    </w:p>
    <w:p w:rsidR="00785BDD" w:rsidRPr="00635918" w:rsidRDefault="00785BDD">
      <w:pPr>
        <w:rPr>
          <w:rFonts w:asciiTheme="majorHAnsi" w:hAnsiTheme="majorHAnsi" w:cstheme="majorHAnsi"/>
        </w:rPr>
      </w:pPr>
    </w:p>
    <w:sectPr w:rsidR="00785BDD" w:rsidRPr="006359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B"/>
    <w:rsid w:val="00115B03"/>
    <w:rsid w:val="00635918"/>
    <w:rsid w:val="00747F0A"/>
    <w:rsid w:val="00785BDD"/>
    <w:rsid w:val="00793425"/>
    <w:rsid w:val="00AD69E2"/>
    <w:rsid w:val="00FD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254B0"/>
  <w15:chartTrackingRefBased/>
  <w15:docId w15:val="{D473B9A0-6464-4505-9D56-84A48B99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D14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D14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katarzyna.dyjewska</dc:creator>
  <cp:keywords/>
  <dc:description/>
  <cp:lastModifiedBy>katarzyna.dyjewska</cp:lastModifiedBy>
  <cp:revision>5</cp:revision>
  <dcterms:created xsi:type="dcterms:W3CDTF">2026-04-16T09:42:00Z</dcterms:created>
  <dcterms:modified xsi:type="dcterms:W3CDTF">2026-04-22T12:38:00Z</dcterms:modified>
</cp:coreProperties>
</file>